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Default Extension="gif" ContentType="image/gif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21" w:rsidRPr="0066578F" w:rsidRDefault="0066578F" w:rsidP="0066578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6578F">
        <w:rPr>
          <w:rFonts w:ascii="Arial" w:hAnsi="Arial" w:cs="Arial"/>
          <w:b/>
          <w:sz w:val="28"/>
          <w:szCs w:val="28"/>
          <w:u w:val="single"/>
        </w:rPr>
        <w:t>Orientações para devolução de auxílio</w:t>
      </w:r>
    </w:p>
    <w:p w:rsidR="0066578F" w:rsidRPr="0066578F" w:rsidRDefault="0066578F" w:rsidP="00665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0099"/>
          <w:sz w:val="24"/>
          <w:szCs w:val="24"/>
          <w:u w:val="single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r w:rsidRPr="006657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fldChar w:fldCharType="begin"/>
      </w:r>
      <w:r w:rsidRPr="006657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instrText xml:space="preserve"> HYPERLINK "http://consulta.tesouro.fazenda.gov.br/GRU_NOVOSITE/GRU_SIMPLES.ASP" </w:instrText>
      </w:r>
      <w:r w:rsidRPr="006657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fldChar w:fldCharType="separate"/>
      </w:r>
    </w:p>
    <w:p w:rsidR="0066578F" w:rsidRPr="007C02E9" w:rsidRDefault="0066578F" w:rsidP="0066578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7C02E9">
        <w:rPr>
          <w:rFonts w:ascii="Arial" w:eastAsia="Times New Roman" w:hAnsi="Arial" w:cs="Arial"/>
          <w:color w:val="006621"/>
          <w:sz w:val="24"/>
          <w:szCs w:val="24"/>
          <w:lang w:eastAsia="pt-BR"/>
        </w:rPr>
        <w:t xml:space="preserve">Site: </w:t>
      </w:r>
      <w:proofErr w:type="gramStart"/>
      <w:r w:rsidRPr="007C02E9">
        <w:rPr>
          <w:rFonts w:ascii="Arial" w:eastAsia="Times New Roman" w:hAnsi="Arial" w:cs="Arial"/>
          <w:color w:val="006621"/>
          <w:sz w:val="24"/>
          <w:szCs w:val="24"/>
          <w:lang w:eastAsia="pt-BR"/>
        </w:rPr>
        <w:t>consulta.</w:t>
      </w:r>
      <w:proofErr w:type="gramEnd"/>
      <w:r w:rsidRPr="007C02E9">
        <w:rPr>
          <w:rFonts w:ascii="Arial" w:eastAsia="Times New Roman" w:hAnsi="Arial" w:cs="Arial"/>
          <w:color w:val="006621"/>
          <w:sz w:val="24"/>
          <w:szCs w:val="24"/>
          <w:lang w:eastAsia="pt-BR"/>
        </w:rPr>
        <w:t>tesouro.fazenda.</w:t>
      </w:r>
      <w:proofErr w:type="spellStart"/>
      <w:r w:rsidRPr="007C02E9">
        <w:rPr>
          <w:rFonts w:ascii="Arial" w:eastAsia="Times New Roman" w:hAnsi="Arial" w:cs="Arial"/>
          <w:color w:val="006621"/>
          <w:sz w:val="24"/>
          <w:szCs w:val="24"/>
          <w:lang w:eastAsia="pt-BR"/>
        </w:rPr>
        <w:t>gov.br/GRU_NOVOSITE/GRU_SIMPLES.ASP</w:t>
      </w:r>
      <w:proofErr w:type="spellEnd"/>
    </w:p>
    <w:p w:rsidR="0066578F" w:rsidRPr="0066578F" w:rsidRDefault="0066578F" w:rsidP="0066578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66578F">
        <w:rPr>
          <w:rFonts w:ascii="Arial" w:eastAsia="Times New Roman" w:hAnsi="Arial" w:cs="Arial"/>
          <w:color w:val="222222"/>
          <w:sz w:val="24"/>
          <w:szCs w:val="24"/>
          <w:lang w:eastAsia="pt-BR"/>
        </w:rPr>
        <w:fldChar w:fldCharType="end"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504"/>
      </w:tblGrid>
      <w:tr w:rsidR="0066578F" w:rsidRPr="0066578F" w:rsidTr="0066578F">
        <w:trPr>
          <w:tblCellSpacing w:w="0" w:type="dxa"/>
        </w:trPr>
        <w:tc>
          <w:tcPr>
            <w:tcW w:w="5000" w:type="pct"/>
            <w:hideMark/>
          </w:tcPr>
          <w:p w:rsidR="0066578F" w:rsidRPr="0066578F" w:rsidRDefault="0066578F" w:rsidP="00665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4"/>
            </w:tblGrid>
            <w:tr w:rsidR="0066578F" w:rsidRPr="0066578F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61"/>
                    <w:gridCol w:w="4186"/>
                    <w:gridCol w:w="27"/>
                  </w:tblGrid>
                  <w:tr w:rsidR="0066578F" w:rsidRPr="0066578F">
                    <w:trPr>
                      <w:gridAfter w:val="1"/>
                      <w:tblCellSpacing w:w="7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28850" cy="152400"/>
                              <wp:effectExtent l="19050" t="0" r="0" b="0"/>
                              <wp:docPr id="1" name="Imagem 1" descr="Impressão de Recibo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Impressão de Recibo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88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525" cy="123825"/>
                              <wp:effectExtent l="0" t="0" r="0" b="0"/>
                              <wp:docPr id="2" name="Imagem 2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8DCFF4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525" cy="19050"/>
                              <wp:effectExtent l="0" t="0" r="0" b="0"/>
                              <wp:docPr id="3" name="Imagem 3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" name="Imagem 4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1238250" cy="9525"/>
                              <wp:effectExtent l="0" t="0" r="0" b="0"/>
                              <wp:docPr id="5" name="Imagem 5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1152525" cy="161925"/>
                              <wp:effectExtent l="19050" t="0" r="9525" b="0"/>
                              <wp:docPr id="6" name="Imagem 6" descr="GRU SIMPLES e JUDICIA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GRU SIMPLES e JUDICI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525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6578F" w:rsidRPr="0066578F">
              <w:trPr>
                <w:tblCellSpacing w:w="30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774"/>
                  </w:tblGrid>
                  <w:tr w:rsidR="0066578F" w:rsidRPr="006657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 xml:space="preserve">Antes de iniciar o preenchimento para impressão da GRU, 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tenha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 xml:space="preserve"> em mãos todas as informações necessárias como, por exemplo, o código da Unidade Gestora (UG), o código da Gestão, o Código de Recolhimento, o Número de Referência (se for de preenchimento obrigatório) e o valor a ser pago.</w:t>
                        </w: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Essas informações deverão ser obtidas pelo contribuinte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junto ao Órgão Público favorecido pelo pagamento</w: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(por exemplo, Tribunais, Universidades, Ministérios, entre outros).</w:t>
                        </w: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Para acessar as instruções de preenchimento da GRU Simples, clique </w:t>
                        </w:r>
                        <w:hyperlink r:id="rId8" w:tgtFrame="_blank" w:tooltip="Instruções de preenchimento da GRU Simples" w:history="1">
                          <w:r w:rsidRPr="0066578F">
                            <w:rPr>
                              <w:rFonts w:ascii="Arial" w:eastAsia="Times New Roman" w:hAnsi="Arial" w:cs="Arial"/>
                              <w:color w:val="0352A3"/>
                              <w:sz w:val="24"/>
                              <w:szCs w:val="24"/>
                              <w:u w:val="single"/>
                              <w:lang w:eastAsia="pt-BR"/>
                            </w:rPr>
                            <w:t>aqui</w:t>
                          </w:r>
                        </w:hyperlink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.</w:t>
                        </w: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jc w:val="both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Para acessar as instruções de preenchimento da GRU Judicial, clique </w:t>
                        </w:r>
                        <w:hyperlink r:id="rId9" w:tgtFrame="_blank" w:tooltip="Instruções de preenchimento da GRU Judicial" w:history="1">
                          <w:r w:rsidRPr="0066578F">
                            <w:rPr>
                              <w:rFonts w:ascii="Arial" w:eastAsia="Times New Roman" w:hAnsi="Arial" w:cs="Arial"/>
                              <w:color w:val="0352A3"/>
                              <w:sz w:val="24"/>
                              <w:szCs w:val="24"/>
                              <w:u w:val="single"/>
                              <w:lang w:eastAsia="pt-BR"/>
                            </w:rPr>
                            <w:t>aqui</w:t>
                          </w:r>
                        </w:hyperlink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.</w:t>
                        </w: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  <w:r w:rsidRPr="0066578F"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  <w:t> </w:t>
                  </w:r>
                </w:p>
                <w:p w:rsidR="0066578F" w:rsidRPr="0066578F" w:rsidRDefault="0066578F" w:rsidP="0066578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  <w:r w:rsidRPr="0066578F"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  <w:t>Parte superior do formulário</w:t>
                  </w:r>
                </w:p>
                <w:tbl>
                  <w:tblPr>
                    <w:tblW w:w="0" w:type="auto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888"/>
                    <w:gridCol w:w="3886"/>
                  </w:tblGrid>
                  <w:tr w:rsidR="0066578F" w:rsidRPr="0066578F" w:rsidTr="0066578F">
                    <w:trPr>
                      <w:tblCellSpacing w:w="7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bookmarkStart w:id="0" w:name="tituloUg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0352A3"/>
                            <w:sz w:val="24"/>
                            <w:szCs w:val="24"/>
                            <w:lang w:eastAsia="pt-BR"/>
                          </w:rPr>
                          <w:t>Unidade Gestora (UG)</w:t>
                        </w:r>
                        <w:r w:rsidRPr="0066578F">
                          <w:rPr>
                            <w:rFonts w:ascii="Arial" w:eastAsia="Times New Roman" w:hAnsi="Arial" w:cs="Arial"/>
                            <w:color w:val="0352A3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bookmarkEnd w:id="0"/>
                        <w:r w:rsidRPr="0066578F">
                          <w:rPr>
                            <w:rFonts w:ascii="Arial" w:eastAsia="Times New Roman" w:hAnsi="Arial" w:cs="Arial"/>
                            <w:noProof/>
                            <w:color w:val="0352A3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8600" cy="209550"/>
                              <wp:effectExtent l="19050" t="0" r="0" b="0"/>
                              <wp:docPr id="7" name="Imagem 7" descr="Apoio">
                                <a:hlinkClick xmlns:a="http://schemas.openxmlformats.org/drawingml/2006/main" r:id="rId1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Apoio">
                                        <a:hlinkClick r:id="rId1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64" type="#_x0000_t75" style="width:42pt;height:18pt" o:ole="">
                              <v:imagedata r:id="rId12" o:title=""/>
                            </v:shape>
                            <w:control r:id="rId13" w:name="DefaultOcxName" w:shapeid="_x0000_i1064"/>
                          </w:object>
                        </w: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29"/>
                    <w:gridCol w:w="4245"/>
                  </w:tblGrid>
                  <w:tr w:rsidR="0066578F" w:rsidRPr="0066578F" w:rsidTr="0066578F">
                    <w:trPr>
                      <w:tblCellSpacing w:w="15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bookmarkStart w:id="1" w:name="tituloGestao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0352A3"/>
                            <w:sz w:val="24"/>
                            <w:szCs w:val="24"/>
                            <w:lang w:eastAsia="pt-BR"/>
                          </w:rPr>
                          <w:t>Gestão</w:t>
                        </w:r>
                        <w:r w:rsidRPr="0066578F">
                          <w:rPr>
                            <w:rFonts w:ascii="Arial" w:eastAsia="Times New Roman" w:hAnsi="Arial" w:cs="Arial"/>
                            <w:color w:val="0352A3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bookmarkEnd w:id="1"/>
                        <w:r w:rsidRPr="0066578F">
                          <w:rPr>
                            <w:rFonts w:ascii="Arial" w:eastAsia="Times New Roman" w:hAnsi="Arial" w:cs="Arial"/>
                            <w:noProof/>
                            <w:color w:val="0352A3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8600" cy="209550"/>
                              <wp:effectExtent l="19050" t="0" r="0" b="0"/>
                              <wp:docPr id="8" name="Imagem 8" descr="Apoio">
                                <a:hlinkClick xmlns:a="http://schemas.openxmlformats.org/drawingml/2006/main" r:id="rId1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Apoio">
                                        <a:hlinkClick r:id="rId1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057" type="#_x0000_t75" style="width:210pt;height:18pt" o:ole="">
                              <v:imagedata r:id="rId15" o:title=""/>
                            </v:shape>
                            <w:control r:id="rId16" w:name="DefaultOcxName1" w:shapeid="_x0000_i1057"/>
                          </w:object>
                        </w: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04"/>
                    <w:gridCol w:w="4770"/>
                  </w:tblGrid>
                  <w:tr w:rsidR="0066578F" w:rsidRPr="0066578F" w:rsidTr="0066578F">
                    <w:trPr>
                      <w:tblCellSpacing w:w="15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bookmarkStart w:id="2" w:name="tituloNomeUg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0352A3"/>
                            <w:sz w:val="24"/>
                            <w:szCs w:val="24"/>
                            <w:lang w:eastAsia="pt-BR"/>
                          </w:rPr>
                          <w:t>Nome da Unidade</w:t>
                        </w:r>
                        <w:bookmarkEnd w:id="2"/>
                      </w:p>
                    </w:tc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056" type="#_x0000_t75" style="width:236.25pt;height:18pt" o:ole="">
                              <v:imagedata r:id="rId17" o:title=""/>
                            </v:shape>
                            <w:control r:id="rId18" w:name="DefaultOcxName2" w:shapeid="_x0000_i1056"/>
                          </w:object>
                        </w: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089"/>
                    <w:gridCol w:w="5685"/>
                  </w:tblGrid>
                  <w:tr w:rsidR="0066578F" w:rsidRPr="0066578F" w:rsidTr="0066578F">
                    <w:trPr>
                      <w:tblCellSpacing w:w="15" w:type="dxa"/>
                    </w:trPr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bookmarkStart w:id="3" w:name="tituloRecolhimento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0352A3"/>
                            <w:sz w:val="24"/>
                            <w:szCs w:val="24"/>
                            <w:lang w:eastAsia="pt-BR"/>
                          </w:rPr>
                          <w:t>Código de Recolhimento</w:t>
                        </w:r>
                        <w:r w:rsidRPr="0066578F">
                          <w:rPr>
                            <w:rFonts w:ascii="Arial" w:eastAsia="Times New Roman" w:hAnsi="Arial" w:cs="Arial"/>
                            <w:color w:val="0352A3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bookmarkEnd w:id="3"/>
                        <w:r w:rsidRPr="0066578F">
                          <w:rPr>
                            <w:rFonts w:ascii="Arial" w:eastAsia="Times New Roman" w:hAnsi="Arial" w:cs="Arial"/>
                            <w:noProof/>
                            <w:color w:val="0352A3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8600" cy="209550"/>
                              <wp:effectExtent l="19050" t="0" r="0" b="0"/>
                              <wp:docPr id="9" name="Imagem 9" descr="Apoio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Apoio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90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055" type="#_x0000_t75" style="width:282pt;height:18pt" o:ole="">
                              <v:imagedata r:id="rId20" o:title=""/>
                            </v:shape>
                            <w:control r:id="rId21" w:name="DefaultOcxName3" w:shapeid="_x0000_i1055"/>
                          </w:object>
                        </w: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410"/>
                    <w:gridCol w:w="51"/>
                  </w:tblGrid>
                  <w:tr w:rsidR="0066578F" w:rsidRPr="0066578F" w:rsidTr="0066578F">
                    <w:trPr>
                      <w:tblCellSpacing w:w="15" w:type="dxa"/>
                    </w:trPr>
                    <w:tc>
                      <w:tcPr>
                        <w:tcW w:w="3255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  <w:tr w:rsidR="0066578F" w:rsidRPr="0066578F" w:rsidTr="006657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66578F" w:rsidRPr="0066578F" w:rsidTr="0066578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23925" cy="257175"/>
                              <wp:effectExtent l="19050" t="0" r="9525" b="0"/>
                              <wp:docPr id="10" name="image1" descr="http://consulta.tesouro.fazenda.gov.br/images/bt-avanca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1" descr="http://consulta.tesouro.fazenda.gov.br/images/bt-avanca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    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23925" cy="257175"/>
                              <wp:effectExtent l="19050" t="0" r="9525" b="0"/>
                              <wp:docPr id="11" name="image2" descr="http://consulta.tesouro.fazenda.gov.br/images/bt-limpar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2" descr="http://consulta.tesouro.fazenda.gov.br/images/bt-limpar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23925" cy="2571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6578F" w:rsidRPr="0066578F" w:rsidRDefault="0066578F" w:rsidP="0066578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  <w:r w:rsidRPr="0066578F"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  <w:t>Parte inferior do formulário</w:t>
                  </w:r>
                </w:p>
              </w:tc>
            </w:tr>
          </w:tbl>
          <w:p w:rsidR="0066578F" w:rsidRPr="0066578F" w:rsidRDefault="0066578F" w:rsidP="00665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66578F" w:rsidRPr="0066578F" w:rsidTr="0066578F">
        <w:trPr>
          <w:tblCellSpacing w:w="0" w:type="dxa"/>
        </w:trPr>
        <w:tc>
          <w:tcPr>
            <w:tcW w:w="5000" w:type="pct"/>
            <w:hideMark/>
          </w:tcPr>
          <w:p w:rsidR="0066578F" w:rsidRPr="0066578F" w:rsidRDefault="0066578F" w:rsidP="00665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tbl>
            <w:tblPr>
              <w:tblW w:w="4500" w:type="pct"/>
              <w:jc w:val="center"/>
              <w:tblCellSpacing w:w="3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654"/>
            </w:tblGrid>
            <w:tr w:rsidR="0066578F" w:rsidRPr="0066578F">
              <w:trPr>
                <w:tblCellSpacing w:w="3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540"/>
                    <w:gridCol w:w="3988"/>
                    <w:gridCol w:w="6"/>
                  </w:tblGrid>
                  <w:tr w:rsidR="0066578F" w:rsidRPr="0066578F">
                    <w:trPr>
                      <w:gridAfter w:val="1"/>
                      <w:tblCellSpacing w:w="0" w:type="dxa"/>
                    </w:trPr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28850" cy="152400"/>
                              <wp:effectExtent l="19050" t="0" r="0" b="0"/>
                              <wp:docPr id="41" name="Imagem 41" descr="Impressão de Recibo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Impressão de Recibo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2885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000" w:type="pct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525" cy="123825"/>
                              <wp:effectExtent l="0" t="0" r="0" b="0"/>
                              <wp:docPr id="42" name="Imagem 42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2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23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shd w:val="clear" w:color="auto" w:fill="8DCFF4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525" cy="19050"/>
                              <wp:effectExtent l="0" t="0" r="0" b="0"/>
                              <wp:docPr id="43" name="Imagem 43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19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0" w:type="dxa"/>
                    </w:trPr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9525" cy="9525"/>
                              <wp:effectExtent l="0" t="0" r="0" b="0"/>
                              <wp:docPr id="44" name="Imagem 44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4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1238250" cy="9525"/>
                              <wp:effectExtent l="0" t="0" r="0" b="0"/>
                              <wp:docPr id="45" name="Imagem 45" descr="http://consulta.tesouro.fazenda.gov.br/images/dot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 descr="http://consulta.tesouro.fazenda.gov.br/images/dot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38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6578F"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1676400" cy="161925"/>
                              <wp:effectExtent l="19050" t="0" r="0" b="0"/>
                              <wp:docPr id="46" name="Imagem 46" descr="GRU SIMPLES e JUDICIAL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GRU SIMPLES e JUDICIAL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4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76400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  <w:tr w:rsidR="0066578F" w:rsidRPr="0066578F">
              <w:trPr>
                <w:tblCellSpacing w:w="30" w:type="dxa"/>
                <w:jc w:val="center"/>
                <w:hidden/>
              </w:trPr>
              <w:tc>
                <w:tcPr>
                  <w:tcW w:w="5000" w:type="pct"/>
                  <w:vAlign w:val="center"/>
                  <w:hideMark/>
                </w:tcPr>
                <w:p w:rsidR="0066578F" w:rsidRPr="0066578F" w:rsidRDefault="0066578F" w:rsidP="0066578F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  <w:r w:rsidRPr="0066578F"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  <w:t>Parte superior do formulário</w:t>
                  </w:r>
                </w:p>
                <w:tbl>
                  <w:tblPr>
                    <w:tblW w:w="5000" w:type="pct"/>
                    <w:tblCellSpacing w:w="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71"/>
                    <w:gridCol w:w="5263"/>
                  </w:tblGrid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Unidade Favorecida</w:t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2250" w:type="dxa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bookmarkStart w:id="4" w:name="ug" w:colFirst="0" w:colLast="0"/>
                        <w:r w:rsidRPr="0066578F">
                          <w:rPr>
                            <w:rFonts w:ascii="Arial" w:eastAsia="Times New Roman" w:hAnsi="Arial" w:cs="Arial"/>
                            <w:color w:val="0352A3"/>
                            <w:sz w:val="24"/>
                            <w:szCs w:val="24"/>
                            <w:lang w:eastAsia="pt-BR"/>
                          </w:rPr>
                          <w:t>Código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154040</w:t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color w:val="0352A3"/>
                            <w:sz w:val="24"/>
                            <w:szCs w:val="24"/>
                            <w:lang w:eastAsia="pt-BR"/>
                          </w:rPr>
                          <w:t>Gestão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15257</w:t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color w:val="0352A3"/>
                            <w:sz w:val="24"/>
                            <w:szCs w:val="24"/>
                            <w:lang w:eastAsia="pt-BR"/>
                          </w:rPr>
                          <w:t>Nome da Unidade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FUNDACAO UNIVERSIDADE DE BRASILIA - FUB</w:t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gridSpan w:val="2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Recolhimento</w:t>
                        </w:r>
                      </w:p>
                    </w:tc>
                  </w:tr>
                  <w:tr w:rsidR="0066578F" w:rsidRPr="0066578F">
                    <w:trPr>
                      <w:tblCellSpacing w:w="7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color w:val="0352A3"/>
                            <w:sz w:val="24"/>
                            <w:szCs w:val="24"/>
                            <w:lang w:eastAsia="pt-BR"/>
                          </w:rPr>
                          <w:t>Código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28832-2 - SERVIÇOS EDUCACIONAIS</w:t>
                        </w:r>
                      </w:p>
                    </w:tc>
                  </w:tr>
                  <w:bookmarkEnd w:id="4"/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7534"/>
                  </w:tblGrid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br/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pt-BR"/>
                          </w:rPr>
                          <w:lastRenderedPageBreak/>
                          <w:t>Somente os campos acompanhados por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008000"/>
                            <w:sz w:val="24"/>
                            <w:szCs w:val="24"/>
                            <w:lang w:eastAsia="pt-BR"/>
                          </w:rPr>
                          <w:t>(*)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pt-BR"/>
                          </w:rPr>
                          <w:t> são de preenchimento obrigatório.</w: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lastRenderedPageBreak/>
                          <w:t>Número de Referência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52A3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8600" cy="209550"/>
                              <wp:effectExtent l="19050" t="0" r="0" b="0"/>
                              <wp:docPr id="47" name="Imagem 47" descr="Apoio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 descr="Apoio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29" type="#_x0000_t75" style="width:116.25pt;height:18pt" o:ole="">
                              <v:imagedata r:id="rId26" o:title=""/>
                            </v:shape>
                            <w:control r:id="rId27" w:name="DefaultOcxName14" w:shapeid="_x0000_i1129"/>
                          </w:objec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Competência (mm/</w:t>
                        </w:r>
                        <w:proofErr w:type="spell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aaaa</w:t>
                        </w:r>
                        <w:proofErr w:type="spell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52A3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8600" cy="209550"/>
                              <wp:effectExtent l="19050" t="0" r="0" b="0"/>
                              <wp:docPr id="48" name="Imagem 48" descr="Apoio">
                                <a:hlinkClick xmlns:a="http://schemas.openxmlformats.org/drawingml/2006/main" r:id="rId2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8" descr="Apoio">
                                        <a:hlinkClick r:id="rId2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315" type="#_x0000_t75" style="width:49.5pt;height:18pt" o:ole="">
                              <v:imagedata r:id="rId29" o:title=""/>
                            </v:shape>
                            <w:control r:id="rId30" w:name="DefaultOcxName13" w:shapeid="_x0000_i1315"/>
                          </w:objec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Vencimento (</w:t>
                        </w:r>
                        <w:proofErr w:type="spell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dd</w:t>
                        </w:r>
                        <w:proofErr w:type="spell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/mm/</w:t>
                        </w:r>
                        <w:proofErr w:type="spell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aaaa</w:t>
                        </w:r>
                        <w:proofErr w:type="spell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52A3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8600" cy="209550"/>
                              <wp:effectExtent l="19050" t="0" r="0" b="0"/>
                              <wp:docPr id="49" name="Imagem 49" descr="Apoio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Apoio">
                                        <a:hlinkClick r:id="rId3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23" type="#_x0000_t75" style="width:57pt;height:18pt" o:ole="">
                              <v:imagedata r:id="rId32" o:title=""/>
                            </v:shape>
                            <w:control r:id="rId33" w:name="DefaultOcxName21" w:shapeid="_x0000_i1123"/>
                          </w:objec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CNPJ ou CPF do Contribuinte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31" type="#_x0000_t75" style="width:102pt;height:18pt" o:ole="">
                              <v:imagedata r:id="rId34" o:title=""/>
                            </v:shape>
                            <w:control r:id="rId35" w:name="DefaultOcxName31" w:shapeid="_x0000_i1131"/>
                          </w:objec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pt-BR"/>
                          </w:rPr>
                          <w:t>(*) CAMPO OBRIGATÓRIO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Nome do Contribuinte / Recolhedor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32" type="#_x0000_t75" style="width:236.25pt;height:18pt" o:ole="">
                              <v:imagedata r:id="rId36" o:title=""/>
                            </v:shape>
                            <w:control r:id="rId37" w:name="DefaultOcxName4" w:shapeid="_x0000_i1132"/>
                          </w:objec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pt-BR"/>
                          </w:rPr>
                          <w:t>(*) CAMPO OBRIGATÓRIO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(=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)Valor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 xml:space="preserve"> Principal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20" type="#_x0000_t75" style="width:60.75pt;height:18pt" o:ole="">
                              <v:imagedata r:id="rId38" o:title=""/>
                            </v:shape>
                            <w:control r:id="rId39" w:name="DefaultOcxName5" w:shapeid="_x0000_i1120"/>
                          </w:objec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pt-BR"/>
                          </w:rPr>
                          <w:t>(*) CAMPO OBRIGATÓRIO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(-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)Descontos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/Abatimentos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33" type="#_x0000_t75" style="width:60.75pt;height:18pt" o:ole="">
                              <v:imagedata r:id="rId38" o:title=""/>
                            </v:shape>
                            <w:control r:id="rId40" w:name="DefaultOcxName6" w:shapeid="_x0000_i1133"/>
                          </w:objec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(-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)Outras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 xml:space="preserve"> Deduções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18" type="#_x0000_t75" style="width:60.75pt;height:18pt" o:ole="">
                              <v:imagedata r:id="rId38" o:title=""/>
                            </v:shape>
                            <w:control r:id="rId41" w:name="DefaultOcxName7" w:shapeid="_x0000_i1118"/>
                          </w:objec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(+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)Mora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/Multa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17" type="#_x0000_t75" style="width:60.75pt;height:18pt" o:ole="">
                              <v:imagedata r:id="rId38" o:title=""/>
                            </v:shape>
                            <w:control r:id="rId42" w:name="DefaultOcxName8" w:shapeid="_x0000_i1117"/>
                          </w:objec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(+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)Juros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/Encargos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16" type="#_x0000_t75" style="width:60.75pt;height:18pt" o:ole="">
                              <v:imagedata r:id="rId38" o:title=""/>
                            </v:shape>
                            <w:control r:id="rId43" w:name="DefaultOcxName9" w:shapeid="_x0000_i1116"/>
                          </w:objec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(+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)Outros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 xml:space="preserve"> Acréscimos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15" type="#_x0000_t75" style="width:60.75pt;height:18pt" o:ole="">
                              <v:imagedata r:id="rId38" o:title=""/>
                            </v:shape>
                            <w:control r:id="rId44" w:name="DefaultOcxName10" w:shapeid="_x0000_i1115"/>
                          </w:objec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(=</w:t>
                        </w:r>
                        <w:proofErr w:type="gramStart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)Valor</w:t>
                        </w:r>
                        <w:proofErr w:type="gramEnd"/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 xml:space="preserve"> Total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noProof/>
                            <w:color w:val="0352A3"/>
                            <w:sz w:val="24"/>
                            <w:szCs w:val="24"/>
                            <w:lang w:eastAsia="pt-BR"/>
                          </w:rPr>
                          <w:drawing>
                            <wp:inline distT="0" distB="0" distL="0" distR="0">
                              <wp:extent cx="228600" cy="209550"/>
                              <wp:effectExtent l="19050" t="0" r="0" b="0"/>
                              <wp:docPr id="50" name="Imagem 50" descr="Apoio">
                                <a:hlinkClick xmlns:a="http://schemas.openxmlformats.org/drawingml/2006/main" r:id="rId4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Apoio">
                                        <a:hlinkClick r:id="rId4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0" cy="209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14" type="#_x0000_t75" style="width:60.75pt;height:18pt" o:ole="">
                              <v:imagedata r:id="rId38" o:title=""/>
                            </v:shape>
                            <w:control r:id="rId46" w:name="DefaultOcxName11" w:shapeid="_x0000_i1114"/>
                          </w:objec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</w:t>
                        </w: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sz w:val="24"/>
                            <w:szCs w:val="24"/>
                            <w:lang w:eastAsia="pt-BR"/>
                          </w:rPr>
                          <w:t>(*) CAMPO OBRIGATÓRIO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pt-BR"/>
                          </w:rPr>
                          <w:t>Selecione uma opção de geração:</w:t>
                        </w:r>
                      </w:p>
                    </w:tc>
                  </w:tr>
                  <w:tr w:rsidR="0066578F" w:rsidRPr="0066578F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t>                                                                     </w:t>
                        </w:r>
                        <w:r w:rsidRPr="0066578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  <w:object w:dxaOrig="1440" w:dyaOrig="1440">
                            <v:shape id="_x0000_i1134" type="#_x0000_t75" style="width:286.5pt;height:18pt" o:ole="">
                              <v:imagedata r:id="rId47" o:title=""/>
                            </v:shape>
                            <w:control r:id="rId48" w:name="DefaultOcxName12" w:shapeid="_x0000_i1134"/>
                          </w:object>
                        </w:r>
                      </w:p>
                    </w:tc>
                  </w:tr>
                </w:tbl>
                <w:p w:rsidR="0066578F" w:rsidRPr="0066578F" w:rsidRDefault="0066578F" w:rsidP="0066578F">
                  <w:pPr>
                    <w:pBdr>
                      <w:top w:val="single" w:sz="6" w:space="1" w:color="auto"/>
                    </w:pBd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</w:pPr>
                  <w:r w:rsidRPr="0066578F">
                    <w:rPr>
                      <w:rFonts w:ascii="Arial" w:eastAsia="Times New Roman" w:hAnsi="Arial" w:cs="Arial"/>
                      <w:vanish/>
                      <w:sz w:val="24"/>
                      <w:szCs w:val="24"/>
                      <w:lang w:eastAsia="pt-BR"/>
                    </w:rPr>
                    <w:t>Parte inferior do formulário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"/>
                    <w:gridCol w:w="6"/>
                  </w:tblGrid>
                  <w:tr w:rsidR="0066578F" w:rsidRPr="0066578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66578F" w:rsidRPr="0066578F" w:rsidRDefault="0066578F" w:rsidP="0066578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eastAsia="pt-BR"/>
                          </w:rPr>
                        </w:pPr>
                      </w:p>
                    </w:tc>
                  </w:tr>
                </w:tbl>
                <w:p w:rsidR="0066578F" w:rsidRPr="0066578F" w:rsidRDefault="0066578F" w:rsidP="0066578F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pt-BR"/>
                    </w:rPr>
                  </w:pPr>
                </w:p>
              </w:tc>
            </w:tr>
          </w:tbl>
          <w:p w:rsidR="0066578F" w:rsidRPr="0066578F" w:rsidRDefault="0066578F" w:rsidP="006657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66578F" w:rsidRPr="0066578F" w:rsidRDefault="00665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Atenção: </w:t>
      </w:r>
      <w:r w:rsidRPr="0066578F">
        <w:rPr>
          <w:rFonts w:ascii="Arial" w:hAnsi="Arial" w:cs="Arial"/>
          <w:sz w:val="24"/>
          <w:szCs w:val="24"/>
        </w:rPr>
        <w:t xml:space="preserve">O comprovante de devolução deverá ser enviado para o e-mail: </w:t>
      </w:r>
      <w:r w:rsidRPr="00802D80">
        <w:rPr>
          <w:rFonts w:ascii="Arial" w:hAnsi="Arial" w:cs="Arial"/>
          <w:b/>
          <w:sz w:val="24"/>
          <w:szCs w:val="24"/>
        </w:rPr>
        <w:t>daia@unb.br</w:t>
      </w:r>
      <w:r w:rsidR="00802D80">
        <w:rPr>
          <w:rFonts w:ascii="Arial" w:hAnsi="Arial" w:cs="Arial"/>
          <w:b/>
          <w:sz w:val="24"/>
          <w:szCs w:val="24"/>
        </w:rPr>
        <w:t>.</w:t>
      </w:r>
    </w:p>
    <w:sectPr w:rsidR="0066578F" w:rsidRPr="0066578F" w:rsidSect="00E820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D1CEF"/>
    <w:multiLevelType w:val="multilevel"/>
    <w:tmpl w:val="7D96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4747CA"/>
    <w:multiLevelType w:val="multilevel"/>
    <w:tmpl w:val="B7F8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A488B"/>
    <w:multiLevelType w:val="multilevel"/>
    <w:tmpl w:val="6990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93A6C"/>
    <w:multiLevelType w:val="multilevel"/>
    <w:tmpl w:val="1396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578F"/>
    <w:rsid w:val="0066578F"/>
    <w:rsid w:val="007C02E9"/>
    <w:rsid w:val="00802D80"/>
    <w:rsid w:val="00CC5A75"/>
    <w:rsid w:val="00E82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0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66578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5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66578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66578F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66578F"/>
    <w:rPr>
      <w:b/>
      <w:bCs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unhideWhenUsed/>
    <w:rsid w:val="0066578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rsid w:val="0066578F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65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6578F"/>
    <w:rPr>
      <w:rFonts w:ascii="Tahoma" w:hAnsi="Tahoma" w:cs="Tahoma"/>
      <w:sz w:val="16"/>
      <w:szCs w:val="16"/>
    </w:rPr>
  </w:style>
  <w:style w:type="character" w:styleId="CitaoHTML">
    <w:name w:val="HTML Cite"/>
    <w:basedOn w:val="Fontepargpadro"/>
    <w:uiPriority w:val="99"/>
    <w:semiHidden/>
    <w:unhideWhenUsed/>
    <w:rsid w:val="006657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6987">
                  <w:marLeft w:val="0"/>
                  <w:marRight w:val="0"/>
                  <w:marTop w:val="0"/>
                  <w:marBottom w:val="9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935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5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087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control" Target="activeX/activeX3.xml"/><Relationship Id="rId26" Type="http://schemas.openxmlformats.org/officeDocument/2006/relationships/image" Target="media/image12.wmf"/><Relationship Id="rId39" Type="http://schemas.openxmlformats.org/officeDocument/2006/relationships/control" Target="activeX/activeX10.xml"/><Relationship Id="rId3" Type="http://schemas.openxmlformats.org/officeDocument/2006/relationships/settings" Target="settings.xml"/><Relationship Id="rId21" Type="http://schemas.openxmlformats.org/officeDocument/2006/relationships/control" Target="activeX/activeX4.xml"/><Relationship Id="rId34" Type="http://schemas.openxmlformats.org/officeDocument/2006/relationships/image" Target="media/image15.wmf"/><Relationship Id="rId42" Type="http://schemas.openxmlformats.org/officeDocument/2006/relationships/control" Target="activeX/activeX13.xml"/><Relationship Id="rId47" Type="http://schemas.openxmlformats.org/officeDocument/2006/relationships/image" Target="media/image18.wmf"/><Relationship Id="rId50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hyperlink" Target="javascript:ReverseContentDisplay('apoio-referencia');" TargetMode="External"/><Relationship Id="rId33" Type="http://schemas.openxmlformats.org/officeDocument/2006/relationships/control" Target="activeX/activeX7.xml"/><Relationship Id="rId38" Type="http://schemas.openxmlformats.org/officeDocument/2006/relationships/image" Target="media/image17.wmf"/><Relationship Id="rId46" Type="http://schemas.openxmlformats.org/officeDocument/2006/relationships/control" Target="activeX/activeX16.xml"/><Relationship Id="rId2" Type="http://schemas.openxmlformats.org/officeDocument/2006/relationships/styles" Target="styles.xml"/><Relationship Id="rId16" Type="http://schemas.openxmlformats.org/officeDocument/2006/relationships/control" Target="activeX/activeX2.xml"/><Relationship Id="rId20" Type="http://schemas.openxmlformats.org/officeDocument/2006/relationships/image" Target="media/image8.wmf"/><Relationship Id="rId29" Type="http://schemas.openxmlformats.org/officeDocument/2006/relationships/image" Target="media/image13.wmf"/><Relationship Id="rId41" Type="http://schemas.openxmlformats.org/officeDocument/2006/relationships/control" Target="activeX/activeX12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4.png"/><Relationship Id="rId24" Type="http://schemas.openxmlformats.org/officeDocument/2006/relationships/image" Target="media/image11.jpeg"/><Relationship Id="rId32" Type="http://schemas.openxmlformats.org/officeDocument/2006/relationships/image" Target="media/image14.wmf"/><Relationship Id="rId37" Type="http://schemas.openxmlformats.org/officeDocument/2006/relationships/control" Target="activeX/activeX9.xml"/><Relationship Id="rId40" Type="http://schemas.openxmlformats.org/officeDocument/2006/relationships/control" Target="activeX/activeX11.xml"/><Relationship Id="rId45" Type="http://schemas.openxmlformats.org/officeDocument/2006/relationships/hyperlink" Target="javascript:ReverseContentDisplay('apoio-valor-total');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hyperlink" Target="javascript:ReverseContentDisplay('apoio-competencia');" TargetMode="External"/><Relationship Id="rId36" Type="http://schemas.openxmlformats.org/officeDocument/2006/relationships/image" Target="media/image16.wmf"/><Relationship Id="rId49" Type="http://schemas.openxmlformats.org/officeDocument/2006/relationships/fontTable" Target="fontTable.xml"/><Relationship Id="rId10" Type="http://schemas.openxmlformats.org/officeDocument/2006/relationships/hyperlink" Target="javascript:ReverseContentDisplay('apoio-ug');" TargetMode="External"/><Relationship Id="rId19" Type="http://schemas.openxmlformats.org/officeDocument/2006/relationships/hyperlink" Target="javascript:ReverseContentDisplay('apoio-recolhimento');" TargetMode="External"/><Relationship Id="rId31" Type="http://schemas.openxmlformats.org/officeDocument/2006/relationships/hyperlink" Target="javascript:ReverseContentDisplay('apoio-vencimento');" TargetMode="External"/><Relationship Id="rId44" Type="http://schemas.openxmlformats.org/officeDocument/2006/relationships/control" Target="activeX/activeX15.xml"/><Relationship Id="rId4" Type="http://schemas.openxmlformats.org/officeDocument/2006/relationships/webSettings" Target="webSettings.xml"/><Relationship Id="rId9" Type="http://schemas.openxmlformats.org/officeDocument/2006/relationships/hyperlink" Target="http://www.tesouro.fazenda.gov.br/documents/10180/250590/Instrucoes_preenchimento_GRU_Judicial.pdf" TargetMode="External"/><Relationship Id="rId14" Type="http://schemas.openxmlformats.org/officeDocument/2006/relationships/hyperlink" Target="javascript:ReverseContentDisplay('apoio-gestao');" TargetMode="External"/><Relationship Id="rId22" Type="http://schemas.openxmlformats.org/officeDocument/2006/relationships/image" Target="media/image9.png"/><Relationship Id="rId27" Type="http://schemas.openxmlformats.org/officeDocument/2006/relationships/control" Target="activeX/activeX5.xml"/><Relationship Id="rId30" Type="http://schemas.openxmlformats.org/officeDocument/2006/relationships/control" Target="activeX/activeX6.xml"/><Relationship Id="rId35" Type="http://schemas.openxmlformats.org/officeDocument/2006/relationships/control" Target="activeX/activeX8.xml"/><Relationship Id="rId43" Type="http://schemas.openxmlformats.org/officeDocument/2006/relationships/control" Target="activeX/activeX14.xml"/><Relationship Id="rId48" Type="http://schemas.openxmlformats.org/officeDocument/2006/relationships/control" Target="activeX/activeX17.xml"/><Relationship Id="rId8" Type="http://schemas.openxmlformats.org/officeDocument/2006/relationships/hyperlink" Target="http://www.tesouro.fazenda.gov.br/documents/10180/250590/Instrucoes_preenchimento_GRU_Simples.pdf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2</cp:revision>
  <cp:lastPrinted>2019-07-04T20:04:00Z</cp:lastPrinted>
  <dcterms:created xsi:type="dcterms:W3CDTF">2019-07-04T20:11:00Z</dcterms:created>
  <dcterms:modified xsi:type="dcterms:W3CDTF">2019-07-04T20:11:00Z</dcterms:modified>
</cp:coreProperties>
</file>